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51A1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51A18">
              <w:rPr>
                <w:rFonts w:ascii="Tahoma" w:hAnsi="Tahoma" w:cs="Tahoma"/>
                <w:sz w:val="20"/>
                <w:szCs w:val="20"/>
              </w:rPr>
              <w:t>10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51A18">
              <w:rPr>
                <w:rFonts w:ascii="Tahoma" w:hAnsi="Tahoma" w:cs="Tahoma"/>
                <w:sz w:val="20"/>
                <w:szCs w:val="20"/>
              </w:rPr>
              <w:t>августа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51A1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E51A18">
              <w:rPr>
                <w:rFonts w:ascii="Tahoma" w:hAnsi="Tahoma" w:cs="Tahoma"/>
                <w:b/>
                <w:sz w:val="20"/>
                <w:szCs w:val="20"/>
              </w:rPr>
              <w:t>36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51A18" w:rsidRPr="000A49D3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E51A18">
        <w:rPr>
          <w:rFonts w:ascii="Tahoma" w:hAnsi="Tahoma" w:cs="Tahoma"/>
          <w:sz w:val="20"/>
          <w:szCs w:val="20"/>
        </w:rPr>
        <w:t xml:space="preserve"> (</w:t>
      </w:r>
      <w:r w:rsidR="00E51A18" w:rsidRPr="001D2D95">
        <w:rPr>
          <w:rFonts w:ascii="Tahoma" w:hAnsi="Tahoma" w:cs="Tahoma"/>
          <w:b/>
          <w:sz w:val="20"/>
          <w:szCs w:val="20"/>
        </w:rPr>
        <w:t>г</w:t>
      </w:r>
      <w:r w:rsidR="00E51A18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E51A18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E51A18">
        <w:rPr>
          <w:rFonts w:ascii="Tahoma" w:hAnsi="Tahoma" w:cs="Tahoma"/>
          <w:b/>
          <w:sz w:val="20"/>
          <w:szCs w:val="20"/>
        </w:rPr>
        <w:t>Д</w:t>
      </w:r>
      <w:proofErr w:type="gramEnd"/>
      <w:r w:rsidR="00E51A18">
        <w:rPr>
          <w:rFonts w:ascii="Tahoma" w:hAnsi="Tahoma" w:cs="Tahoma"/>
          <w:b/>
          <w:sz w:val="20"/>
          <w:szCs w:val="20"/>
        </w:rPr>
        <w:t>, подгруппы ДЕ – Оборудование осветительное)</w:t>
      </w:r>
      <w:r w:rsidR="00930568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51A18" w:rsidRPr="00E51A18">
        <w:rPr>
          <w:rFonts w:ascii="Tahoma" w:hAnsi="Tahoma" w:cs="Tahoma"/>
          <w:b/>
        </w:rPr>
        <w:t>01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E51A18">
        <w:rPr>
          <w:rFonts w:ascii="Tahoma" w:hAnsi="Tahoma" w:cs="Tahoma"/>
          <w:b/>
        </w:rPr>
        <w:t>9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51A18" w:rsidRPr="000A49D3">
        <w:rPr>
          <w:rFonts w:ascii="Tahoma" w:hAnsi="Tahoma" w:cs="Tahoma"/>
          <w:b/>
        </w:rPr>
        <w:t>Изделий электротехнических</w:t>
      </w:r>
      <w:r w:rsidR="00E51A18">
        <w:rPr>
          <w:rFonts w:ascii="Tahoma" w:hAnsi="Tahoma" w:cs="Tahoma"/>
        </w:rPr>
        <w:t xml:space="preserve"> (</w:t>
      </w:r>
      <w:r w:rsidR="00E51A18" w:rsidRPr="001D2D95">
        <w:rPr>
          <w:rFonts w:ascii="Tahoma" w:hAnsi="Tahoma" w:cs="Tahoma"/>
          <w:b/>
        </w:rPr>
        <w:t>г</w:t>
      </w:r>
      <w:r w:rsidR="00E51A18" w:rsidRPr="00D04066">
        <w:rPr>
          <w:rFonts w:ascii="Tahoma" w:hAnsi="Tahoma" w:cs="Tahoma"/>
          <w:b/>
        </w:rPr>
        <w:t>руппа</w:t>
      </w:r>
      <w:proofErr w:type="gramStart"/>
      <w:r w:rsidR="00E51A18" w:rsidRPr="00D04066">
        <w:rPr>
          <w:rFonts w:ascii="Tahoma" w:hAnsi="Tahoma" w:cs="Tahoma"/>
          <w:b/>
        </w:rPr>
        <w:t xml:space="preserve"> </w:t>
      </w:r>
      <w:r w:rsidR="00E51A18">
        <w:rPr>
          <w:rFonts w:ascii="Tahoma" w:hAnsi="Tahoma" w:cs="Tahoma"/>
          <w:b/>
        </w:rPr>
        <w:t>Д</w:t>
      </w:r>
      <w:proofErr w:type="gramEnd"/>
      <w:r w:rsidR="00E51A18">
        <w:rPr>
          <w:rFonts w:ascii="Tahoma" w:hAnsi="Tahoma" w:cs="Tahoma"/>
          <w:b/>
        </w:rPr>
        <w:t xml:space="preserve">, подгруппы ДЕ – Оборудование осветительное)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E51A18">
        <w:rPr>
          <w:rFonts w:ascii="Tahoma" w:hAnsi="Tahoma" w:cs="Tahoma"/>
          <w:b/>
        </w:rPr>
        <w:t>24</w:t>
      </w:r>
      <w:r w:rsidR="00F83CC4" w:rsidRPr="00D73D72">
        <w:rPr>
          <w:rFonts w:ascii="Tahoma" w:hAnsi="Tahoma" w:cs="Tahoma"/>
          <w:b/>
        </w:rPr>
        <w:t> </w:t>
      </w:r>
      <w:r w:rsidR="00E51A18">
        <w:rPr>
          <w:rFonts w:ascii="Tahoma" w:hAnsi="Tahoma" w:cs="Tahoma"/>
          <w:b/>
        </w:rPr>
        <w:t>000</w:t>
      </w:r>
      <w:r w:rsidR="00F83CC4" w:rsidRPr="00D73D72">
        <w:rPr>
          <w:rFonts w:ascii="Tahoma" w:hAnsi="Tahoma" w:cs="Tahoma"/>
          <w:b/>
        </w:rPr>
        <w:t>,</w:t>
      </w:r>
      <w:r w:rsidR="00E51A18">
        <w:rPr>
          <w:rFonts w:ascii="Tahoma" w:hAnsi="Tahoma" w:cs="Tahoma"/>
          <w:b/>
        </w:rPr>
        <w:t>00</w:t>
      </w:r>
      <w:r w:rsidR="00F83CC4" w:rsidRPr="00FF3FF9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>
        <w:rPr>
          <w:rStyle w:val="af2"/>
          <w:rFonts w:ascii="Tahoma" w:hAnsi="Tahoma" w:cs="Tahoma"/>
          <w:b/>
        </w:rPr>
        <w:endnoteReference w:id="1"/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E51A18" w:rsidRPr="00E51A18">
        <w:rPr>
          <w:rFonts w:ascii="Tahoma" w:hAnsi="Tahoma" w:cs="Tahoma"/>
          <w:b/>
        </w:rPr>
        <w:t>08</w:t>
      </w:r>
      <w:r w:rsidR="002E14D9" w:rsidRPr="00E51A18">
        <w:rPr>
          <w:rFonts w:ascii="Tahoma" w:hAnsi="Tahoma" w:cs="Tahoma"/>
          <w:b/>
        </w:rPr>
        <w:t xml:space="preserve"> </w:t>
      </w:r>
      <w:r w:rsidR="00E51A18">
        <w:rPr>
          <w:rFonts w:ascii="Tahoma" w:hAnsi="Tahoma" w:cs="Tahoma"/>
          <w:b/>
        </w:rPr>
        <w:t>сентября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51A18" w:rsidRPr="00E51A18">
        <w:rPr>
          <w:rFonts w:ascii="Tahoma" w:hAnsi="Tahoma" w:cs="Tahoma"/>
          <w:b/>
        </w:rPr>
        <w:t>11</w:t>
      </w:r>
      <w:r w:rsidR="00F83CC4" w:rsidRPr="00E51A18">
        <w:rPr>
          <w:rFonts w:ascii="Tahoma" w:hAnsi="Tahoma" w:cs="Tahoma"/>
          <w:b/>
        </w:rPr>
        <w:t xml:space="preserve"> </w:t>
      </w:r>
      <w:r w:rsidR="00E51A18">
        <w:rPr>
          <w:rFonts w:ascii="Tahoma" w:hAnsi="Tahoma" w:cs="Tahoma"/>
          <w:b/>
        </w:rPr>
        <w:t>сентября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340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B340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B340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340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B340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B340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EB340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B340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B340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B62" w:rsidRDefault="00D75B62" w:rsidP="0059476D">
      <w:pPr>
        <w:pStyle w:val="RKSTitle254127"/>
      </w:pPr>
      <w:r>
        <w:separator/>
      </w:r>
    </w:p>
  </w:endnote>
  <w:endnote w:type="continuationSeparator" w:id="0">
    <w:p w:rsidR="00D75B62" w:rsidRDefault="00D75B62" w:rsidP="0059476D">
      <w:pPr>
        <w:pStyle w:val="RKSTitle254127"/>
      </w:pPr>
      <w:r>
        <w:continuationSeparator/>
      </w:r>
    </w:p>
  </w:endnote>
  <w:endnote w:id="1">
    <w:p w:rsidR="00D75B62" w:rsidRPr="007F640E" w:rsidRDefault="00D75B62" w:rsidP="00F83CC4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EB340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EB340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1A18">
      <w:rPr>
        <w:rStyle w:val="a5"/>
        <w:noProof/>
      </w:rPr>
      <w:t>12</w: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B62" w:rsidRDefault="00D75B62" w:rsidP="0059476D">
      <w:pPr>
        <w:pStyle w:val="RKSTitle254127"/>
      </w:pPr>
      <w:r>
        <w:separator/>
      </w:r>
    </w:p>
  </w:footnote>
  <w:footnote w:type="continuationSeparator" w:id="0">
    <w:p w:rsidR="00D75B62" w:rsidRDefault="00D75B62" w:rsidP="0059476D">
      <w:pPr>
        <w:pStyle w:val="RKSTitle254127"/>
      </w:pPr>
      <w:r>
        <w:continuationSeparator/>
      </w:r>
    </w:p>
  </w:footnote>
  <w:footnote w:id="1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75B62" w:rsidRPr="004F1E67" w:rsidRDefault="00D75B6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75B62" w:rsidRDefault="00D75B6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7BC87-3107-43E9-9E0E-A41E3CB58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12</Pages>
  <Words>4306</Words>
  <Characters>30181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56</cp:revision>
  <cp:lastPrinted>2014-01-20T10:46:00Z</cp:lastPrinted>
  <dcterms:created xsi:type="dcterms:W3CDTF">2016-05-16T07:48:00Z</dcterms:created>
  <dcterms:modified xsi:type="dcterms:W3CDTF">2017-08-10T08:50:00Z</dcterms:modified>
</cp:coreProperties>
</file>